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5DE" w:rsidRPr="00046529" w:rsidRDefault="008735DE">
      <w:pPr>
        <w:rPr>
          <w:b/>
          <w:bCs/>
          <w:sz w:val="40"/>
          <w:szCs w:val="40"/>
          <w:lang w:val="en-US"/>
        </w:rPr>
      </w:pPr>
      <w:r w:rsidRPr="00046529">
        <w:rPr>
          <w:b/>
          <w:bCs/>
          <w:sz w:val="40"/>
          <w:szCs w:val="40"/>
          <w:lang w:val="en-US"/>
        </w:rPr>
        <w:t>Project</w:t>
      </w:r>
      <w:r w:rsidR="00C544F2" w:rsidRPr="00046529">
        <w:rPr>
          <w:b/>
          <w:bCs/>
          <w:sz w:val="40"/>
          <w:szCs w:val="40"/>
          <w:lang w:val="en-US"/>
        </w:rPr>
        <w:t xml:space="preserve">s </w:t>
      </w:r>
      <w:proofErr w:type="gramStart"/>
      <w:r w:rsidR="00C544F2" w:rsidRPr="00046529">
        <w:rPr>
          <w:b/>
          <w:bCs/>
          <w:sz w:val="40"/>
          <w:szCs w:val="40"/>
          <w:lang w:val="en-US"/>
        </w:rPr>
        <w:t>Instructions :</w:t>
      </w:r>
      <w:proofErr w:type="gramEnd"/>
    </w:p>
    <w:p w:rsidR="00C544F2" w:rsidRDefault="00C544F2">
      <w:pPr>
        <w:rPr>
          <w:sz w:val="32"/>
          <w:szCs w:val="32"/>
          <w:lang w:val="en-US"/>
        </w:rPr>
      </w:pPr>
      <w:r w:rsidRPr="00C544F2">
        <w:rPr>
          <w:sz w:val="32"/>
          <w:szCs w:val="32"/>
          <w:lang w:val="en-US"/>
        </w:rPr>
        <w:t>Form teams of 3 per project.</w:t>
      </w:r>
      <w:r>
        <w:rPr>
          <w:sz w:val="32"/>
          <w:szCs w:val="32"/>
          <w:lang w:val="en-US"/>
        </w:rPr>
        <w:t xml:space="preserve"> </w:t>
      </w:r>
    </w:p>
    <w:p w:rsidR="00C544F2" w:rsidRDefault="00C544F2">
      <w:pPr>
        <w:rPr>
          <w:sz w:val="32"/>
          <w:szCs w:val="32"/>
          <w:lang w:val="en-US"/>
        </w:rPr>
      </w:pPr>
      <w:r>
        <w:rPr>
          <w:sz w:val="32"/>
          <w:szCs w:val="32"/>
          <w:lang w:val="en-US"/>
        </w:rPr>
        <w:t>During the last two weeks you will be presenting your projects to the rest of the class and handover your slides. Each presentation will last approx. 30 minutes and discussed with the whole class.</w:t>
      </w:r>
    </w:p>
    <w:p w:rsidR="00C544F2" w:rsidRDefault="00C544F2">
      <w:pPr>
        <w:rPr>
          <w:sz w:val="32"/>
          <w:szCs w:val="32"/>
          <w:lang w:val="en-US"/>
        </w:rPr>
      </w:pPr>
      <w:r>
        <w:rPr>
          <w:sz w:val="32"/>
          <w:szCs w:val="32"/>
          <w:lang w:val="en-US"/>
        </w:rPr>
        <w:t xml:space="preserve">The project can be any topic of </w:t>
      </w:r>
      <w:r w:rsidRPr="00C544F2">
        <w:rPr>
          <w:i/>
          <w:iCs/>
          <w:sz w:val="32"/>
          <w:szCs w:val="32"/>
          <w:lang w:val="en-US"/>
        </w:rPr>
        <w:t>your choice</w:t>
      </w:r>
      <w:r>
        <w:rPr>
          <w:sz w:val="32"/>
          <w:szCs w:val="32"/>
          <w:lang w:val="en-US"/>
        </w:rPr>
        <w:t xml:space="preserve"> related to the themes of the class (discussed or not discussed in class). Below is a list of suggestions to help you out, but you may have other ideas.</w:t>
      </w:r>
      <w:r w:rsidR="00057E47">
        <w:rPr>
          <w:sz w:val="32"/>
          <w:szCs w:val="32"/>
          <w:lang w:val="en-US"/>
        </w:rPr>
        <w:t xml:space="preserve"> </w:t>
      </w:r>
    </w:p>
    <w:p w:rsidR="00C544F2" w:rsidRDefault="00C544F2">
      <w:pPr>
        <w:rPr>
          <w:sz w:val="32"/>
          <w:szCs w:val="32"/>
          <w:lang w:val="en-US"/>
        </w:rPr>
      </w:pPr>
      <w:r>
        <w:rPr>
          <w:sz w:val="32"/>
          <w:szCs w:val="32"/>
          <w:lang w:val="en-US"/>
        </w:rPr>
        <w:t xml:space="preserve">We are available during course hours on Wednesdays 14h15 – 16h if you want to discuss your progress. </w:t>
      </w:r>
      <w:proofErr w:type="gramStart"/>
      <w:r>
        <w:rPr>
          <w:sz w:val="32"/>
          <w:szCs w:val="32"/>
          <w:lang w:val="en-US"/>
        </w:rPr>
        <w:t>However</w:t>
      </w:r>
      <w:proofErr w:type="gramEnd"/>
      <w:r>
        <w:rPr>
          <w:sz w:val="32"/>
          <w:szCs w:val="32"/>
          <w:lang w:val="en-US"/>
        </w:rPr>
        <w:t xml:space="preserve"> you should first make an appointment with us a few days before.</w:t>
      </w:r>
    </w:p>
    <w:p w:rsidR="00C544F2" w:rsidRDefault="00C544F2">
      <w:pPr>
        <w:rPr>
          <w:sz w:val="32"/>
          <w:szCs w:val="32"/>
          <w:lang w:val="en-US"/>
        </w:rPr>
      </w:pPr>
    </w:p>
    <w:p w:rsidR="00F8320D" w:rsidRDefault="00F8320D">
      <w:pPr>
        <w:rPr>
          <w:sz w:val="32"/>
          <w:szCs w:val="32"/>
          <w:lang w:val="en-US"/>
        </w:rPr>
      </w:pPr>
    </w:p>
    <w:p w:rsidR="00F8320D" w:rsidRDefault="00F8320D">
      <w:pPr>
        <w:rPr>
          <w:sz w:val="32"/>
          <w:szCs w:val="32"/>
          <w:lang w:val="en-US"/>
        </w:rPr>
      </w:pPr>
    </w:p>
    <w:p w:rsidR="00F8320D" w:rsidRDefault="00F8320D">
      <w:pPr>
        <w:rPr>
          <w:sz w:val="32"/>
          <w:szCs w:val="32"/>
          <w:lang w:val="en-US"/>
        </w:rPr>
      </w:pPr>
    </w:p>
    <w:p w:rsidR="00F8320D" w:rsidRDefault="00F8320D">
      <w:pPr>
        <w:rPr>
          <w:sz w:val="32"/>
          <w:szCs w:val="32"/>
          <w:lang w:val="en-US"/>
        </w:rPr>
      </w:pPr>
    </w:p>
    <w:p w:rsidR="00F8320D" w:rsidRDefault="00F8320D">
      <w:pPr>
        <w:rPr>
          <w:sz w:val="32"/>
          <w:szCs w:val="32"/>
          <w:lang w:val="en-US"/>
        </w:rPr>
      </w:pPr>
    </w:p>
    <w:p w:rsidR="00F8320D" w:rsidRDefault="00F8320D">
      <w:pPr>
        <w:rPr>
          <w:sz w:val="32"/>
          <w:szCs w:val="32"/>
          <w:lang w:val="en-US"/>
        </w:rPr>
      </w:pPr>
    </w:p>
    <w:p w:rsidR="00F8320D" w:rsidRDefault="00F8320D">
      <w:pPr>
        <w:rPr>
          <w:sz w:val="32"/>
          <w:szCs w:val="32"/>
          <w:lang w:val="en-US"/>
        </w:rPr>
      </w:pPr>
    </w:p>
    <w:p w:rsidR="00F8320D" w:rsidRDefault="00F8320D">
      <w:pPr>
        <w:rPr>
          <w:sz w:val="32"/>
          <w:szCs w:val="32"/>
          <w:lang w:val="en-US"/>
        </w:rPr>
      </w:pPr>
    </w:p>
    <w:p w:rsidR="00F8320D" w:rsidRDefault="00F8320D">
      <w:pPr>
        <w:rPr>
          <w:sz w:val="32"/>
          <w:szCs w:val="32"/>
          <w:lang w:val="en-US"/>
        </w:rPr>
      </w:pPr>
    </w:p>
    <w:p w:rsidR="00F8320D" w:rsidRDefault="00F8320D">
      <w:pPr>
        <w:rPr>
          <w:sz w:val="32"/>
          <w:szCs w:val="32"/>
          <w:lang w:val="en-US"/>
        </w:rPr>
      </w:pPr>
    </w:p>
    <w:p w:rsidR="00F8320D" w:rsidRDefault="00F8320D">
      <w:pPr>
        <w:rPr>
          <w:sz w:val="32"/>
          <w:szCs w:val="32"/>
          <w:lang w:val="en-US"/>
        </w:rPr>
      </w:pPr>
    </w:p>
    <w:p w:rsidR="00F8320D" w:rsidRDefault="00F8320D">
      <w:pPr>
        <w:rPr>
          <w:sz w:val="32"/>
          <w:szCs w:val="32"/>
          <w:lang w:val="en-US"/>
        </w:rPr>
      </w:pPr>
    </w:p>
    <w:p w:rsidR="00C544F2" w:rsidRPr="00C544F2" w:rsidRDefault="00191417">
      <w:pPr>
        <w:rPr>
          <w:b/>
          <w:bCs/>
          <w:sz w:val="40"/>
          <w:szCs w:val="40"/>
          <w:lang w:val="en-US"/>
        </w:rPr>
      </w:pPr>
      <w:r>
        <w:rPr>
          <w:b/>
          <w:bCs/>
          <w:sz w:val="40"/>
          <w:szCs w:val="40"/>
          <w:lang w:val="en-US"/>
        </w:rPr>
        <w:lastRenderedPageBreak/>
        <w:t>S</w:t>
      </w:r>
      <w:r w:rsidR="00C544F2" w:rsidRPr="00C544F2">
        <w:rPr>
          <w:b/>
          <w:bCs/>
          <w:sz w:val="40"/>
          <w:szCs w:val="40"/>
          <w:lang w:val="en-US"/>
        </w:rPr>
        <w:t xml:space="preserve">uggestions: </w:t>
      </w:r>
    </w:p>
    <w:p w:rsidR="00D26CE6" w:rsidRPr="00094B84" w:rsidRDefault="00A50EED" w:rsidP="00D26CE6">
      <w:pPr>
        <w:pStyle w:val="ListParagraph"/>
        <w:numPr>
          <w:ilvl w:val="0"/>
          <w:numId w:val="9"/>
        </w:numPr>
        <w:rPr>
          <w:b/>
          <w:bCs/>
          <w:sz w:val="32"/>
          <w:szCs w:val="32"/>
          <w:lang w:val="en-US"/>
        </w:rPr>
      </w:pPr>
      <w:r w:rsidRPr="00094B84">
        <w:rPr>
          <w:b/>
          <w:bCs/>
          <w:sz w:val="32"/>
          <w:szCs w:val="32"/>
          <w:lang w:val="en-US"/>
        </w:rPr>
        <w:t xml:space="preserve">Related to </w:t>
      </w:r>
      <w:r w:rsidR="00191417" w:rsidRPr="00094B84">
        <w:rPr>
          <w:b/>
          <w:bCs/>
          <w:sz w:val="32"/>
          <w:szCs w:val="32"/>
          <w:lang w:val="en-US"/>
        </w:rPr>
        <w:t>SGD</w:t>
      </w:r>
      <w:r w:rsidRPr="00094B84">
        <w:rPr>
          <w:b/>
          <w:bCs/>
          <w:sz w:val="32"/>
          <w:szCs w:val="32"/>
          <w:lang w:val="en-US"/>
        </w:rPr>
        <w:t>’s</w:t>
      </w:r>
      <w:r w:rsidR="00191417" w:rsidRPr="00094B84">
        <w:rPr>
          <w:b/>
          <w:bCs/>
          <w:sz w:val="32"/>
          <w:szCs w:val="32"/>
          <w:lang w:val="en-US"/>
        </w:rPr>
        <w:t xml:space="preserve"> presented by GESDA/OQI</w:t>
      </w:r>
      <w:r w:rsidR="000D3635">
        <w:rPr>
          <w:b/>
          <w:bCs/>
          <w:sz w:val="32"/>
          <w:szCs w:val="32"/>
          <w:lang w:val="en-US"/>
        </w:rPr>
        <w:t xml:space="preserve"> guests</w:t>
      </w:r>
    </w:p>
    <w:p w:rsidR="00046529" w:rsidRDefault="00094B84" w:rsidP="00094B84">
      <w:pPr>
        <w:pStyle w:val="ListParagraph"/>
        <w:numPr>
          <w:ilvl w:val="0"/>
          <w:numId w:val="10"/>
        </w:numPr>
        <w:rPr>
          <w:sz w:val="32"/>
          <w:szCs w:val="32"/>
          <w:lang w:val="en-US"/>
        </w:rPr>
      </w:pPr>
      <w:r w:rsidRPr="00094B84">
        <w:rPr>
          <w:sz w:val="32"/>
          <w:szCs w:val="32"/>
          <w:lang w:val="en-US"/>
        </w:rPr>
        <w:t xml:space="preserve">See </w:t>
      </w:r>
      <w:hyperlink r:id="rId5" w:history="1">
        <w:r w:rsidRPr="00094B84">
          <w:rPr>
            <w:rStyle w:val="Hyperlink"/>
            <w:sz w:val="32"/>
            <w:szCs w:val="32"/>
            <w:lang w:val="en-US"/>
          </w:rPr>
          <w:t>https://open-quantum-institute.cern/applications/</w:t>
        </w:r>
      </w:hyperlink>
      <w:r w:rsidRPr="00094B84">
        <w:rPr>
          <w:sz w:val="32"/>
          <w:szCs w:val="32"/>
          <w:lang w:val="en-US"/>
        </w:rPr>
        <w:t xml:space="preserve"> for </w:t>
      </w:r>
      <w:r>
        <w:rPr>
          <w:sz w:val="32"/>
          <w:szCs w:val="32"/>
          <w:lang w:val="en-US"/>
        </w:rPr>
        <w:t xml:space="preserve">many </w:t>
      </w:r>
      <w:r w:rsidRPr="00094B84">
        <w:rPr>
          <w:sz w:val="32"/>
          <w:szCs w:val="32"/>
          <w:lang w:val="en-US"/>
        </w:rPr>
        <w:t>SDG related projects</w:t>
      </w:r>
      <w:r>
        <w:rPr>
          <w:sz w:val="32"/>
          <w:szCs w:val="32"/>
          <w:lang w:val="en-US"/>
        </w:rPr>
        <w:t>. Examples:</w:t>
      </w:r>
    </w:p>
    <w:p w:rsidR="00094B84" w:rsidRPr="00094B84" w:rsidRDefault="00094B84" w:rsidP="00094B84">
      <w:pPr>
        <w:pStyle w:val="ListParagraph"/>
        <w:rPr>
          <w:sz w:val="32"/>
          <w:szCs w:val="32"/>
          <w:lang w:val="en-US"/>
        </w:rPr>
      </w:pPr>
    </w:p>
    <w:p w:rsidR="00094B84" w:rsidRDefault="00057E47" w:rsidP="00094B84">
      <w:pPr>
        <w:pStyle w:val="ListParagraph"/>
        <w:numPr>
          <w:ilvl w:val="0"/>
          <w:numId w:val="10"/>
        </w:numPr>
        <w:rPr>
          <w:sz w:val="32"/>
          <w:szCs w:val="32"/>
          <w:lang w:val="en-US"/>
        </w:rPr>
      </w:pPr>
      <w:r w:rsidRPr="00057E47">
        <w:rPr>
          <w:i/>
          <w:iCs/>
          <w:sz w:val="32"/>
          <w:szCs w:val="32"/>
          <w:lang w:val="en-US"/>
        </w:rPr>
        <w:t>Proposed by</w:t>
      </w:r>
      <w:r>
        <w:rPr>
          <w:sz w:val="32"/>
          <w:szCs w:val="32"/>
          <w:lang w:val="en-US"/>
        </w:rPr>
        <w:t xml:space="preserve"> </w:t>
      </w:r>
      <w:r w:rsidRPr="00094B84">
        <w:rPr>
          <w:i/>
          <w:iCs/>
          <w:sz w:val="32"/>
          <w:szCs w:val="32"/>
          <w:lang w:val="en-US"/>
        </w:rPr>
        <w:t xml:space="preserve">Douaa Salah, Edoardo </w:t>
      </w:r>
      <w:proofErr w:type="spellStart"/>
      <w:r w:rsidRPr="00094B84">
        <w:rPr>
          <w:i/>
          <w:iCs/>
          <w:sz w:val="32"/>
          <w:szCs w:val="32"/>
          <w:lang w:val="en-US"/>
        </w:rPr>
        <w:t>Spigarolo</w:t>
      </w:r>
      <w:proofErr w:type="spellEnd"/>
      <w:r w:rsidRPr="00094B84">
        <w:rPr>
          <w:i/>
          <w:iCs/>
          <w:sz w:val="32"/>
          <w:szCs w:val="32"/>
          <w:lang w:val="en-US"/>
        </w:rPr>
        <w:t xml:space="preserve">, Constantin </w:t>
      </w:r>
      <w:proofErr w:type="spellStart"/>
      <w:r w:rsidRPr="00094B84">
        <w:rPr>
          <w:i/>
          <w:iCs/>
          <w:sz w:val="32"/>
          <w:szCs w:val="32"/>
          <w:lang w:val="en-US"/>
        </w:rPr>
        <w:t>Wehrbach</w:t>
      </w:r>
      <w:proofErr w:type="spellEnd"/>
      <w:r w:rsidRPr="00D26CE6">
        <w:rPr>
          <w:sz w:val="32"/>
          <w:szCs w:val="32"/>
          <w:lang w:val="en-US"/>
        </w:rPr>
        <w:t xml:space="preserve"> </w:t>
      </w:r>
      <w:r w:rsidR="00A50EED" w:rsidRPr="00D26CE6">
        <w:rPr>
          <w:sz w:val="32"/>
          <w:szCs w:val="32"/>
          <w:lang w:val="en-US"/>
        </w:rPr>
        <w:t xml:space="preserve">Food system Optimization, relates to SDG no 2 </w:t>
      </w:r>
    </w:p>
    <w:p w:rsidR="00094B84" w:rsidRPr="00094B84" w:rsidRDefault="00094B84" w:rsidP="00094B84">
      <w:pPr>
        <w:pStyle w:val="ListParagraph"/>
        <w:rPr>
          <w:sz w:val="32"/>
          <w:szCs w:val="32"/>
          <w:lang w:val="en-US"/>
        </w:rPr>
      </w:pPr>
    </w:p>
    <w:p w:rsidR="00A50EED" w:rsidRDefault="00A50EED" w:rsidP="00094B84">
      <w:pPr>
        <w:pStyle w:val="ListParagraph"/>
        <w:numPr>
          <w:ilvl w:val="0"/>
          <w:numId w:val="1"/>
        </w:numPr>
        <w:rPr>
          <w:sz w:val="32"/>
          <w:szCs w:val="32"/>
          <w:lang w:val="en-US"/>
        </w:rPr>
      </w:pPr>
      <w:r w:rsidRPr="00094B84">
        <w:rPr>
          <w:sz w:val="32"/>
          <w:szCs w:val="32"/>
          <w:lang w:val="en-US"/>
        </w:rPr>
        <w:t xml:space="preserve">Quantum computing enhanced computational catalysis Phys Rev Research 3, </w:t>
      </w:r>
      <w:proofErr w:type="gramStart"/>
      <w:r w:rsidRPr="00094B84">
        <w:rPr>
          <w:sz w:val="32"/>
          <w:szCs w:val="32"/>
          <w:lang w:val="en-US"/>
        </w:rPr>
        <w:t>033055</w:t>
      </w:r>
      <w:r w:rsidR="00094B84" w:rsidRPr="00094B84">
        <w:rPr>
          <w:sz w:val="32"/>
          <w:szCs w:val="32"/>
          <w:lang w:val="en-US"/>
        </w:rPr>
        <w:t xml:space="preserve">  </w:t>
      </w:r>
      <w:r w:rsidR="00D26CE6" w:rsidRPr="00094B84">
        <w:rPr>
          <w:sz w:val="32"/>
          <w:szCs w:val="32"/>
          <w:lang w:val="en-US"/>
        </w:rPr>
        <w:t>Relates</w:t>
      </w:r>
      <w:proofErr w:type="gramEnd"/>
      <w:r w:rsidR="00D26CE6" w:rsidRPr="00094B84">
        <w:rPr>
          <w:sz w:val="32"/>
          <w:szCs w:val="32"/>
          <w:lang w:val="en-US"/>
        </w:rPr>
        <w:t xml:space="preserve"> to Carbon Reduction SDG no 13 </w:t>
      </w:r>
    </w:p>
    <w:p w:rsidR="000D3635" w:rsidRDefault="000D3635" w:rsidP="000D3635">
      <w:pPr>
        <w:pStyle w:val="ListParagraph"/>
        <w:rPr>
          <w:sz w:val="32"/>
          <w:szCs w:val="32"/>
          <w:lang w:val="en-US"/>
        </w:rPr>
      </w:pPr>
    </w:p>
    <w:p w:rsidR="000D3635" w:rsidRDefault="000D3635" w:rsidP="000D3635">
      <w:pPr>
        <w:pStyle w:val="ListParagraph"/>
        <w:numPr>
          <w:ilvl w:val="0"/>
          <w:numId w:val="9"/>
        </w:numPr>
        <w:rPr>
          <w:b/>
          <w:bCs/>
          <w:sz w:val="32"/>
          <w:szCs w:val="32"/>
          <w:lang w:val="en-US"/>
        </w:rPr>
      </w:pPr>
      <w:r w:rsidRPr="000D3635">
        <w:rPr>
          <w:b/>
          <w:bCs/>
          <w:sz w:val="32"/>
          <w:szCs w:val="32"/>
          <w:lang w:val="en-US"/>
        </w:rPr>
        <w:t xml:space="preserve">Related to Clément </w:t>
      </w:r>
      <w:proofErr w:type="spellStart"/>
      <w:r w:rsidRPr="000D3635">
        <w:rPr>
          <w:b/>
          <w:bCs/>
          <w:sz w:val="32"/>
          <w:szCs w:val="32"/>
          <w:lang w:val="en-US"/>
        </w:rPr>
        <w:t>Javer</w:t>
      </w:r>
      <w:r>
        <w:rPr>
          <w:b/>
          <w:bCs/>
          <w:sz w:val="32"/>
          <w:szCs w:val="32"/>
          <w:lang w:val="en-US"/>
        </w:rPr>
        <w:t>z</w:t>
      </w:r>
      <w:r w:rsidRPr="000D3635">
        <w:rPr>
          <w:b/>
          <w:bCs/>
          <w:sz w:val="32"/>
          <w:szCs w:val="32"/>
          <w:lang w:val="en-US"/>
        </w:rPr>
        <w:t>ac</w:t>
      </w:r>
      <w:proofErr w:type="spellEnd"/>
      <w:r>
        <w:rPr>
          <w:b/>
          <w:bCs/>
          <w:sz w:val="32"/>
          <w:szCs w:val="32"/>
          <w:lang w:val="en-US"/>
        </w:rPr>
        <w:t>-Galy</w:t>
      </w:r>
      <w:r w:rsidRPr="000D3635">
        <w:rPr>
          <w:b/>
          <w:bCs/>
          <w:sz w:val="32"/>
          <w:szCs w:val="32"/>
          <w:lang w:val="en-US"/>
        </w:rPr>
        <w:t xml:space="preserve"> guest lecture</w:t>
      </w:r>
    </w:p>
    <w:p w:rsidR="000D3635" w:rsidRDefault="000D3635" w:rsidP="000D3635">
      <w:pPr>
        <w:pStyle w:val="ListParagraph"/>
        <w:numPr>
          <w:ilvl w:val="0"/>
          <w:numId w:val="1"/>
        </w:numPr>
        <w:rPr>
          <w:sz w:val="32"/>
          <w:szCs w:val="32"/>
          <w:lang w:val="en-US"/>
        </w:rPr>
      </w:pPr>
      <w:proofErr w:type="spellStart"/>
      <w:r w:rsidRPr="000D3635">
        <w:rPr>
          <w:sz w:val="32"/>
          <w:szCs w:val="32"/>
          <w:lang w:val="en-US"/>
        </w:rPr>
        <w:t>QUardiOPM</w:t>
      </w:r>
      <w:proofErr w:type="spellEnd"/>
      <w:r w:rsidRPr="000D3635">
        <w:rPr>
          <w:sz w:val="32"/>
          <w:szCs w:val="32"/>
          <w:lang w:val="en-US"/>
        </w:rPr>
        <w:t xml:space="preserve"> magnetocardiography</w:t>
      </w:r>
      <w:r>
        <w:rPr>
          <w:sz w:val="32"/>
          <w:szCs w:val="32"/>
          <w:lang w:val="en-US"/>
        </w:rPr>
        <w:t xml:space="preserve"> </w:t>
      </w:r>
    </w:p>
    <w:p w:rsidR="000D3635" w:rsidRDefault="000D3635" w:rsidP="000D3635">
      <w:pPr>
        <w:pStyle w:val="ListParagraph"/>
        <w:rPr>
          <w:sz w:val="32"/>
          <w:szCs w:val="32"/>
          <w:lang w:val="en-US"/>
        </w:rPr>
      </w:pPr>
    </w:p>
    <w:p w:rsidR="000D3635" w:rsidRPr="000D3635" w:rsidRDefault="000D3635" w:rsidP="000D3635">
      <w:pPr>
        <w:pStyle w:val="ListParagraph"/>
        <w:numPr>
          <w:ilvl w:val="0"/>
          <w:numId w:val="1"/>
        </w:numPr>
        <w:rPr>
          <w:sz w:val="32"/>
          <w:szCs w:val="32"/>
          <w:lang w:val="en-US"/>
        </w:rPr>
      </w:pPr>
      <w:r>
        <w:rPr>
          <w:sz w:val="32"/>
          <w:szCs w:val="32"/>
          <w:lang w:val="en-US"/>
        </w:rPr>
        <w:t>Matter decoder</w:t>
      </w:r>
    </w:p>
    <w:p w:rsidR="00057E47" w:rsidRPr="000D3635" w:rsidRDefault="00057E47" w:rsidP="00057E47">
      <w:pPr>
        <w:pStyle w:val="ListParagraph"/>
        <w:rPr>
          <w:b/>
          <w:bCs/>
          <w:sz w:val="32"/>
          <w:szCs w:val="32"/>
          <w:lang w:val="en-US"/>
        </w:rPr>
      </w:pPr>
    </w:p>
    <w:p w:rsidR="00F8320D" w:rsidRPr="00094B84" w:rsidRDefault="00094B84" w:rsidP="00094B84">
      <w:pPr>
        <w:pStyle w:val="ListParagraph"/>
        <w:numPr>
          <w:ilvl w:val="0"/>
          <w:numId w:val="9"/>
        </w:numPr>
        <w:rPr>
          <w:b/>
          <w:bCs/>
          <w:sz w:val="32"/>
          <w:szCs w:val="32"/>
          <w:lang w:val="en-US"/>
        </w:rPr>
      </w:pPr>
      <w:r w:rsidRPr="00094B84">
        <w:rPr>
          <w:b/>
          <w:bCs/>
          <w:sz w:val="32"/>
          <w:szCs w:val="32"/>
          <w:lang w:val="en-US"/>
        </w:rPr>
        <w:t>Related to energy cost of quantum computation:</w:t>
      </w:r>
    </w:p>
    <w:p w:rsidR="00046529" w:rsidRPr="00A50EED" w:rsidRDefault="00057E47" w:rsidP="00191417">
      <w:pPr>
        <w:pStyle w:val="ListParagraph"/>
        <w:numPr>
          <w:ilvl w:val="0"/>
          <w:numId w:val="1"/>
        </w:numPr>
        <w:rPr>
          <w:i/>
          <w:iCs/>
          <w:sz w:val="32"/>
          <w:szCs w:val="32"/>
          <w:lang w:val="en-US"/>
        </w:rPr>
      </w:pPr>
      <w:r w:rsidRPr="00057E47">
        <w:rPr>
          <w:i/>
          <w:iCs/>
          <w:sz w:val="32"/>
          <w:szCs w:val="32"/>
        </w:rPr>
        <w:t>Proposed by Antoine Pignalosa, Ata Krichene, Yuchen Lu</w:t>
      </w:r>
      <w:r>
        <w:rPr>
          <w:sz w:val="32"/>
          <w:szCs w:val="32"/>
        </w:rPr>
        <w:t xml:space="preserve">: </w:t>
      </w:r>
      <w:r w:rsidR="00094B84">
        <w:rPr>
          <w:sz w:val="32"/>
          <w:szCs w:val="32"/>
        </w:rPr>
        <w:t xml:space="preserve">Energy consumption comparison for different quantum computing platforms </w:t>
      </w:r>
      <w:r w:rsidR="00046529" w:rsidRPr="00191417">
        <w:rPr>
          <w:sz w:val="32"/>
          <w:szCs w:val="32"/>
          <w:lang w:val="en-US"/>
        </w:rPr>
        <w:t>(superconducting, trapped ions, atoms, optical, NV centers</w:t>
      </w:r>
      <w:r w:rsidR="00094B84">
        <w:rPr>
          <w:sz w:val="32"/>
          <w:szCs w:val="32"/>
          <w:lang w:val="en-US"/>
        </w:rPr>
        <w:t>,</w:t>
      </w:r>
      <w:r w:rsidR="00046529" w:rsidRPr="00191417">
        <w:rPr>
          <w:sz w:val="32"/>
          <w:szCs w:val="32"/>
          <w:lang w:val="en-US"/>
        </w:rPr>
        <w:t xml:space="preserve"> </w:t>
      </w:r>
      <w:proofErr w:type="spellStart"/>
      <w:r w:rsidR="00046529" w:rsidRPr="00191417">
        <w:rPr>
          <w:sz w:val="32"/>
          <w:szCs w:val="32"/>
          <w:lang w:val="en-US"/>
        </w:rPr>
        <w:t>etc</w:t>
      </w:r>
      <w:proofErr w:type="spellEnd"/>
      <w:r w:rsidR="00046529" w:rsidRPr="00191417">
        <w:rPr>
          <w:sz w:val="32"/>
          <w:szCs w:val="32"/>
          <w:lang w:val="en-US"/>
        </w:rPr>
        <w:t xml:space="preserve">) </w:t>
      </w:r>
    </w:p>
    <w:p w:rsidR="008735DE" w:rsidRPr="008735DE" w:rsidRDefault="008735DE" w:rsidP="008735DE">
      <w:pPr>
        <w:pStyle w:val="ListParagraph"/>
        <w:rPr>
          <w:sz w:val="32"/>
          <w:szCs w:val="32"/>
          <w:lang w:val="en-US"/>
        </w:rPr>
      </w:pPr>
    </w:p>
    <w:p w:rsidR="008735DE" w:rsidRDefault="008735DE" w:rsidP="00A50EED">
      <w:pPr>
        <w:pStyle w:val="ListParagraph"/>
        <w:numPr>
          <w:ilvl w:val="0"/>
          <w:numId w:val="1"/>
        </w:numPr>
        <w:rPr>
          <w:sz w:val="32"/>
          <w:szCs w:val="32"/>
          <w:lang w:val="en-US"/>
        </w:rPr>
      </w:pPr>
      <w:r w:rsidRPr="00A50EED">
        <w:rPr>
          <w:sz w:val="32"/>
          <w:szCs w:val="32"/>
          <w:lang w:val="en-US"/>
        </w:rPr>
        <w:t>Study further</w:t>
      </w:r>
      <w:r w:rsidR="00A50EED">
        <w:rPr>
          <w:sz w:val="32"/>
          <w:szCs w:val="32"/>
          <w:lang w:val="en-US"/>
        </w:rPr>
        <w:t xml:space="preserve"> class paper</w:t>
      </w:r>
      <w:r w:rsidRPr="00A50EED">
        <w:rPr>
          <w:sz w:val="32"/>
          <w:szCs w:val="32"/>
          <w:lang w:val="en-US"/>
        </w:rPr>
        <w:t xml:space="preserve"> “Optimizing Resource Efficiencies for Scalable Full-Stack Quantum Computers” PRX QUANTUM 4, 040319 (2023) – Notably effects of circuit compressions – Look at your own circuits/or formulate new and personal questions in this whole framework.</w:t>
      </w:r>
    </w:p>
    <w:p w:rsidR="00A50EED" w:rsidRPr="00A50EED" w:rsidRDefault="00A50EED" w:rsidP="00A50EED">
      <w:pPr>
        <w:pStyle w:val="ListParagraph"/>
        <w:rPr>
          <w:sz w:val="32"/>
          <w:szCs w:val="32"/>
          <w:lang w:val="en-US"/>
        </w:rPr>
      </w:pPr>
    </w:p>
    <w:p w:rsidR="00057E47" w:rsidRPr="000D3635" w:rsidRDefault="00A50EED" w:rsidP="000D3635">
      <w:pPr>
        <w:pStyle w:val="ListParagraph"/>
        <w:numPr>
          <w:ilvl w:val="0"/>
          <w:numId w:val="1"/>
        </w:numPr>
        <w:rPr>
          <w:sz w:val="32"/>
          <w:szCs w:val="32"/>
          <w:lang w:val="en-US"/>
        </w:rPr>
      </w:pPr>
      <w:r>
        <w:rPr>
          <w:sz w:val="32"/>
          <w:szCs w:val="32"/>
          <w:lang w:val="en-US"/>
        </w:rPr>
        <w:lastRenderedPageBreak/>
        <w:t>D</w:t>
      </w:r>
      <w:r w:rsidR="008735DE" w:rsidRPr="00A50EED">
        <w:rPr>
          <w:sz w:val="32"/>
          <w:szCs w:val="32"/>
          <w:lang w:val="en-US"/>
        </w:rPr>
        <w:t>ifferent and more general perspective in this reference “Energy-Consumption Advantage of Quantum Computation” arXiv:2305.11212v3</w:t>
      </w:r>
    </w:p>
    <w:p w:rsidR="00057E47" w:rsidRDefault="00057E47" w:rsidP="008735DE">
      <w:pPr>
        <w:pStyle w:val="ListParagraph"/>
        <w:ind w:left="1080"/>
        <w:rPr>
          <w:sz w:val="32"/>
          <w:szCs w:val="32"/>
          <w:lang w:val="en-US"/>
        </w:rPr>
      </w:pPr>
    </w:p>
    <w:p w:rsidR="00094B84" w:rsidRPr="00094B84" w:rsidRDefault="00094B84" w:rsidP="00094B84">
      <w:pPr>
        <w:pStyle w:val="ListParagraph"/>
        <w:numPr>
          <w:ilvl w:val="0"/>
          <w:numId w:val="9"/>
        </w:numPr>
        <w:rPr>
          <w:sz w:val="32"/>
          <w:szCs w:val="32"/>
          <w:lang w:val="en-US"/>
        </w:rPr>
      </w:pPr>
      <w:r w:rsidRPr="00094B84">
        <w:rPr>
          <w:b/>
          <w:bCs/>
          <w:sz w:val="32"/>
          <w:szCs w:val="32"/>
          <w:lang w:val="en-US"/>
        </w:rPr>
        <w:t xml:space="preserve">Themes related to AI, data centers, </w:t>
      </w:r>
      <w:r w:rsidR="000D3635">
        <w:rPr>
          <w:b/>
          <w:bCs/>
          <w:sz w:val="32"/>
          <w:szCs w:val="32"/>
          <w:lang w:val="en-US"/>
        </w:rPr>
        <w:t>and mitigation of energy consumption</w:t>
      </w:r>
    </w:p>
    <w:p w:rsidR="00191417" w:rsidRDefault="00191417" w:rsidP="00191417">
      <w:pPr>
        <w:pStyle w:val="ListParagraph"/>
        <w:numPr>
          <w:ilvl w:val="0"/>
          <w:numId w:val="1"/>
        </w:numPr>
        <w:rPr>
          <w:sz w:val="32"/>
          <w:szCs w:val="32"/>
          <w:lang w:val="en-US"/>
        </w:rPr>
      </w:pPr>
      <w:r w:rsidRPr="00191417">
        <w:rPr>
          <w:sz w:val="32"/>
          <w:szCs w:val="32"/>
          <w:lang w:val="en-US"/>
        </w:rPr>
        <w:t>Enhancing Sustainability in AI and Quantum Computing: A Critical Review of Data Center Energy Consumption and Mitigation Strategies</w:t>
      </w:r>
    </w:p>
    <w:p w:rsidR="00191417" w:rsidRPr="00191417" w:rsidRDefault="00191417" w:rsidP="00191417">
      <w:pPr>
        <w:pStyle w:val="ListParagraph"/>
        <w:rPr>
          <w:sz w:val="32"/>
          <w:szCs w:val="32"/>
          <w:lang w:val="en-US"/>
        </w:rPr>
      </w:pPr>
    </w:p>
    <w:p w:rsidR="00191417" w:rsidRDefault="00191417" w:rsidP="00191417">
      <w:pPr>
        <w:pStyle w:val="ListParagraph"/>
        <w:numPr>
          <w:ilvl w:val="0"/>
          <w:numId w:val="1"/>
        </w:numPr>
        <w:rPr>
          <w:sz w:val="32"/>
          <w:szCs w:val="32"/>
          <w:lang w:val="en-US"/>
        </w:rPr>
      </w:pPr>
      <w:r w:rsidRPr="00191417">
        <w:rPr>
          <w:sz w:val="32"/>
          <w:szCs w:val="32"/>
          <w:lang w:val="en-US"/>
        </w:rPr>
        <w:t>Edge AI in Autonomous Systems: Evaluating Its Potential and Challenges for Sustainable Deployment</w:t>
      </w:r>
    </w:p>
    <w:p w:rsidR="00057E47" w:rsidRPr="00057E47" w:rsidRDefault="00057E47" w:rsidP="00057E47">
      <w:pPr>
        <w:rPr>
          <w:sz w:val="32"/>
          <w:szCs w:val="32"/>
          <w:lang w:val="en-US"/>
        </w:rPr>
      </w:pPr>
    </w:p>
    <w:p w:rsidR="00191417" w:rsidRDefault="00191417" w:rsidP="00191417">
      <w:pPr>
        <w:pStyle w:val="ListParagraph"/>
        <w:numPr>
          <w:ilvl w:val="0"/>
          <w:numId w:val="1"/>
        </w:numPr>
        <w:rPr>
          <w:sz w:val="32"/>
          <w:szCs w:val="32"/>
          <w:lang w:val="en-US"/>
        </w:rPr>
      </w:pPr>
      <w:r w:rsidRPr="00191417">
        <w:rPr>
          <w:sz w:val="32"/>
          <w:szCs w:val="32"/>
          <w:lang w:val="en-US"/>
        </w:rPr>
        <w:t>Energy Harvesting Technologies in the Internet of Things: Enabling Sustainable and Self‐Powered Smart Devices</w:t>
      </w:r>
    </w:p>
    <w:p w:rsidR="00191417" w:rsidRPr="00094B84" w:rsidRDefault="00191417" w:rsidP="00094B84">
      <w:pPr>
        <w:rPr>
          <w:sz w:val="32"/>
          <w:szCs w:val="32"/>
          <w:lang w:val="en-US"/>
        </w:rPr>
      </w:pPr>
    </w:p>
    <w:p w:rsidR="00986AF5" w:rsidRPr="00191417" w:rsidRDefault="00191417" w:rsidP="00191417">
      <w:pPr>
        <w:pStyle w:val="ListParagraph"/>
        <w:numPr>
          <w:ilvl w:val="0"/>
          <w:numId w:val="1"/>
        </w:numPr>
        <w:rPr>
          <w:sz w:val="32"/>
          <w:szCs w:val="32"/>
          <w:lang w:val="en-US"/>
        </w:rPr>
      </w:pPr>
      <w:r w:rsidRPr="00191417">
        <w:rPr>
          <w:sz w:val="32"/>
          <w:szCs w:val="32"/>
          <w:lang w:val="en-US"/>
        </w:rPr>
        <w:t>Digital Twin Technologies for Sustainability: From System Modeling to Predictive Optimization for Resource Efficiency</w:t>
      </w:r>
    </w:p>
    <w:p w:rsidR="008735DE" w:rsidRDefault="008735DE" w:rsidP="008735DE">
      <w:pPr>
        <w:pStyle w:val="ListParagraph"/>
        <w:rPr>
          <w:sz w:val="32"/>
          <w:szCs w:val="32"/>
          <w:lang w:val="en-US"/>
        </w:rPr>
      </w:pPr>
    </w:p>
    <w:p w:rsidR="00057E47" w:rsidRPr="00057E47" w:rsidRDefault="00057E47" w:rsidP="00057E47">
      <w:pPr>
        <w:pStyle w:val="ListParagraph"/>
        <w:numPr>
          <w:ilvl w:val="0"/>
          <w:numId w:val="1"/>
        </w:numPr>
        <w:rPr>
          <w:rFonts w:cstheme="minorHAnsi"/>
          <w:sz w:val="32"/>
          <w:szCs w:val="32"/>
          <w:lang w:val="en-US"/>
        </w:rPr>
      </w:pPr>
      <w:r w:rsidRPr="00057E47">
        <w:rPr>
          <w:rFonts w:cstheme="minorHAnsi"/>
          <w:i/>
          <w:iCs/>
          <w:sz w:val="32"/>
          <w:szCs w:val="32"/>
        </w:rPr>
        <w:t>Proposed by  Nathan Pacey, Cherilyn Christen, Lindon Zymberi</w:t>
      </w:r>
      <w:r w:rsidRPr="00057E47">
        <w:rPr>
          <w:rFonts w:cstheme="minorHAnsi"/>
          <w:sz w:val="32"/>
          <w:szCs w:val="32"/>
        </w:rPr>
        <w:t xml:space="preserve">,  </w:t>
      </w:r>
      <w:r w:rsidRPr="00057E47">
        <w:rPr>
          <w:rFonts w:cstheme="minorHAnsi"/>
          <w:b/>
          <w:bCs/>
          <w:sz w:val="32"/>
          <w:szCs w:val="32"/>
        </w:rPr>
        <w:t>“Quantum Optimization for Energy-Efficient Route-Finding”</w:t>
      </w:r>
      <w:r w:rsidRPr="00057E47">
        <w:rPr>
          <w:rFonts w:cstheme="minorHAnsi"/>
          <w:sz w:val="32"/>
          <w:szCs w:val="32"/>
        </w:rPr>
        <w:t xml:space="preserve">) would include a small-scale comparison between a classical algorithm and a quantum approach (QAOA) for solving a routing problem like the Traveling Salesman Problem on a graph representing some real path taken. </w:t>
      </w:r>
    </w:p>
    <w:p w:rsidR="00057E47" w:rsidRPr="00057E47" w:rsidRDefault="00057E47" w:rsidP="00057E47">
      <w:pPr>
        <w:ind w:left="720"/>
        <w:rPr>
          <w:rFonts w:eastAsia="Times New Roman" w:cstheme="minorHAnsi"/>
          <w:color w:val="000000"/>
          <w:kern w:val="0"/>
          <w:sz w:val="32"/>
          <w:szCs w:val="32"/>
          <w:lang w:eastAsia="en-GB"/>
          <w14:ligatures w14:val="none"/>
        </w:rPr>
      </w:pPr>
      <w:r w:rsidRPr="00057E47">
        <w:rPr>
          <w:rFonts w:cstheme="minorHAnsi"/>
          <w:sz w:val="32"/>
          <w:szCs w:val="32"/>
        </w:rPr>
        <w:t xml:space="preserve">This projects ties with </w:t>
      </w:r>
      <w:r w:rsidRPr="00057E47">
        <w:rPr>
          <w:rFonts w:eastAsia="Times New Roman" w:cstheme="minorHAnsi"/>
          <w:color w:val="000000"/>
          <w:kern w:val="0"/>
          <w:sz w:val="32"/>
          <w:szCs w:val="32"/>
          <w:lang w:eastAsia="en-GB"/>
          <w14:ligatures w14:val="none"/>
        </w:rPr>
        <w:t xml:space="preserve">the growing energy consumption of data centers. With more and more algorithmic processes (like web searches or route planning) being driven by machine learning </w:t>
      </w:r>
      <w:r w:rsidRPr="00057E47">
        <w:rPr>
          <w:rFonts w:eastAsia="Times New Roman" w:cstheme="minorHAnsi"/>
          <w:color w:val="000000"/>
          <w:kern w:val="0"/>
          <w:sz w:val="32"/>
          <w:szCs w:val="32"/>
          <w:lang w:eastAsia="en-GB"/>
          <w14:ligatures w14:val="none"/>
        </w:rPr>
        <w:lastRenderedPageBreak/>
        <w:t>and large-scale optimization, this is a relevant and important issue to explore.</w:t>
      </w:r>
    </w:p>
    <w:p w:rsidR="00057E47" w:rsidRPr="00057E47" w:rsidRDefault="00057E47" w:rsidP="00057E47">
      <w:pPr>
        <w:spacing w:line="240" w:lineRule="auto"/>
        <w:ind w:left="720"/>
        <w:rPr>
          <w:rFonts w:eastAsia="Times New Roman" w:cstheme="minorHAnsi"/>
          <w:color w:val="000000"/>
          <w:kern w:val="0"/>
          <w:sz w:val="32"/>
          <w:szCs w:val="32"/>
          <w:lang w:eastAsia="en-GB"/>
          <w14:ligatures w14:val="none"/>
        </w:rPr>
      </w:pPr>
      <w:r w:rsidRPr="00057E47">
        <w:rPr>
          <w:rFonts w:eastAsia="Times New Roman" w:cstheme="minorHAnsi"/>
          <w:color w:val="000000"/>
          <w:kern w:val="0"/>
          <w:sz w:val="32"/>
          <w:szCs w:val="32"/>
          <w:lang w:eastAsia="en-GB"/>
          <w14:ligatures w14:val="none"/>
        </w:rPr>
        <w:t>Ties also into SDGs 11 and 12 from UNESCO, focusing on sustainable cities and responsible energy consumption. Specifically, we want to investigate how quantum optimization algorithms could help reduce the energy required for tasks like Google Maps route-finding or other large-scale graph traversal problems.</w:t>
      </w:r>
    </w:p>
    <w:p w:rsidR="00057E47" w:rsidRPr="00057E47" w:rsidRDefault="00057E47" w:rsidP="00057E47">
      <w:pPr>
        <w:pStyle w:val="ListParagraph"/>
        <w:rPr>
          <w:sz w:val="32"/>
          <w:szCs w:val="32"/>
        </w:rPr>
      </w:pPr>
    </w:p>
    <w:sectPr w:rsidR="00057E47" w:rsidRPr="00057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3D5"/>
    <w:multiLevelType w:val="hybridMultilevel"/>
    <w:tmpl w:val="52529BA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1F3B06"/>
    <w:multiLevelType w:val="hybridMultilevel"/>
    <w:tmpl w:val="8B8C1D7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F02480"/>
    <w:multiLevelType w:val="hybridMultilevel"/>
    <w:tmpl w:val="45DC6AE4"/>
    <w:lvl w:ilvl="0" w:tplc="B4E08E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9110F"/>
    <w:multiLevelType w:val="hybridMultilevel"/>
    <w:tmpl w:val="3BB88316"/>
    <w:lvl w:ilvl="0" w:tplc="93DCD85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CB4BD1"/>
    <w:multiLevelType w:val="hybridMultilevel"/>
    <w:tmpl w:val="869C72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24C07"/>
    <w:multiLevelType w:val="hybridMultilevel"/>
    <w:tmpl w:val="F62CB6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1148F1"/>
    <w:multiLevelType w:val="hybridMultilevel"/>
    <w:tmpl w:val="E960901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7823615"/>
    <w:multiLevelType w:val="multilevel"/>
    <w:tmpl w:val="EEDE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B66AEC"/>
    <w:multiLevelType w:val="hybridMultilevel"/>
    <w:tmpl w:val="4FFA996C"/>
    <w:lvl w:ilvl="0" w:tplc="8D962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036F73"/>
    <w:multiLevelType w:val="hybridMultilevel"/>
    <w:tmpl w:val="F87C56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798135">
    <w:abstractNumId w:val="2"/>
  </w:num>
  <w:num w:numId="2" w16cid:durableId="1804349781">
    <w:abstractNumId w:val="3"/>
  </w:num>
  <w:num w:numId="3" w16cid:durableId="1978146524">
    <w:abstractNumId w:val="0"/>
  </w:num>
  <w:num w:numId="4" w16cid:durableId="1359817775">
    <w:abstractNumId w:val="5"/>
  </w:num>
  <w:num w:numId="5" w16cid:durableId="569122231">
    <w:abstractNumId w:val="4"/>
  </w:num>
  <w:num w:numId="6" w16cid:durableId="2087915736">
    <w:abstractNumId w:val="6"/>
  </w:num>
  <w:num w:numId="7" w16cid:durableId="643201389">
    <w:abstractNumId w:val="1"/>
  </w:num>
  <w:num w:numId="8" w16cid:durableId="452791613">
    <w:abstractNumId w:val="7"/>
  </w:num>
  <w:num w:numId="9" w16cid:durableId="27607200">
    <w:abstractNumId w:val="9"/>
  </w:num>
  <w:num w:numId="10" w16cid:durableId="1912886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DE"/>
    <w:rsid w:val="00046529"/>
    <w:rsid w:val="00057E47"/>
    <w:rsid w:val="00072A9E"/>
    <w:rsid w:val="00094B84"/>
    <w:rsid w:val="000D3635"/>
    <w:rsid w:val="001261B7"/>
    <w:rsid w:val="00191417"/>
    <w:rsid w:val="00367916"/>
    <w:rsid w:val="008735DE"/>
    <w:rsid w:val="0097308B"/>
    <w:rsid w:val="00986AF5"/>
    <w:rsid w:val="00A50EED"/>
    <w:rsid w:val="00C544F2"/>
    <w:rsid w:val="00D26CE6"/>
    <w:rsid w:val="00F8320D"/>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0DB77DE3"/>
  <w15:chartTrackingRefBased/>
  <w15:docId w15:val="{0B95B460-F363-E549-9C71-4FFAF034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5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5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5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5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5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5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5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5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5DE"/>
    <w:rPr>
      <w:rFonts w:eastAsiaTheme="majorEastAsia" w:cstheme="majorBidi"/>
      <w:color w:val="272727" w:themeColor="text1" w:themeTint="D8"/>
    </w:rPr>
  </w:style>
  <w:style w:type="paragraph" w:styleId="Title">
    <w:name w:val="Title"/>
    <w:basedOn w:val="Normal"/>
    <w:next w:val="Normal"/>
    <w:link w:val="TitleChar"/>
    <w:uiPriority w:val="10"/>
    <w:qFormat/>
    <w:rsid w:val="00873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5DE"/>
    <w:pPr>
      <w:spacing w:before="160"/>
      <w:jc w:val="center"/>
    </w:pPr>
    <w:rPr>
      <w:i/>
      <w:iCs/>
      <w:color w:val="404040" w:themeColor="text1" w:themeTint="BF"/>
    </w:rPr>
  </w:style>
  <w:style w:type="character" w:customStyle="1" w:styleId="QuoteChar">
    <w:name w:val="Quote Char"/>
    <w:basedOn w:val="DefaultParagraphFont"/>
    <w:link w:val="Quote"/>
    <w:uiPriority w:val="29"/>
    <w:rsid w:val="008735DE"/>
    <w:rPr>
      <w:i/>
      <w:iCs/>
      <w:color w:val="404040" w:themeColor="text1" w:themeTint="BF"/>
    </w:rPr>
  </w:style>
  <w:style w:type="paragraph" w:styleId="ListParagraph">
    <w:name w:val="List Paragraph"/>
    <w:basedOn w:val="Normal"/>
    <w:uiPriority w:val="34"/>
    <w:qFormat/>
    <w:rsid w:val="008735DE"/>
    <w:pPr>
      <w:ind w:left="720"/>
      <w:contextualSpacing/>
    </w:pPr>
  </w:style>
  <w:style w:type="character" w:styleId="IntenseEmphasis">
    <w:name w:val="Intense Emphasis"/>
    <w:basedOn w:val="DefaultParagraphFont"/>
    <w:uiPriority w:val="21"/>
    <w:qFormat/>
    <w:rsid w:val="008735DE"/>
    <w:rPr>
      <w:i/>
      <w:iCs/>
      <w:color w:val="2F5496" w:themeColor="accent1" w:themeShade="BF"/>
    </w:rPr>
  </w:style>
  <w:style w:type="paragraph" w:styleId="IntenseQuote">
    <w:name w:val="Intense Quote"/>
    <w:basedOn w:val="Normal"/>
    <w:next w:val="Normal"/>
    <w:link w:val="IntenseQuoteChar"/>
    <w:uiPriority w:val="30"/>
    <w:qFormat/>
    <w:rsid w:val="00873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5DE"/>
    <w:rPr>
      <w:i/>
      <w:iCs/>
      <w:color w:val="2F5496" w:themeColor="accent1" w:themeShade="BF"/>
    </w:rPr>
  </w:style>
  <w:style w:type="character" w:styleId="IntenseReference">
    <w:name w:val="Intense Reference"/>
    <w:basedOn w:val="DefaultParagraphFont"/>
    <w:uiPriority w:val="32"/>
    <w:qFormat/>
    <w:rsid w:val="008735DE"/>
    <w:rPr>
      <w:b/>
      <w:bCs/>
      <w:smallCaps/>
      <w:color w:val="2F5496" w:themeColor="accent1" w:themeShade="BF"/>
      <w:spacing w:val="5"/>
    </w:rPr>
  </w:style>
  <w:style w:type="character" w:styleId="Hyperlink">
    <w:name w:val="Hyperlink"/>
    <w:basedOn w:val="DefaultParagraphFont"/>
    <w:uiPriority w:val="99"/>
    <w:unhideWhenUsed/>
    <w:rsid w:val="00094B84"/>
    <w:rPr>
      <w:color w:val="0563C1" w:themeColor="hyperlink"/>
      <w:u w:val="single"/>
    </w:rPr>
  </w:style>
  <w:style w:type="character" w:styleId="UnresolvedMention">
    <w:name w:val="Unresolved Mention"/>
    <w:basedOn w:val="DefaultParagraphFont"/>
    <w:uiPriority w:val="99"/>
    <w:semiHidden/>
    <w:unhideWhenUsed/>
    <w:rsid w:val="00094B84"/>
    <w:rPr>
      <w:color w:val="605E5C"/>
      <w:shd w:val="clear" w:color="auto" w:fill="E1DFDD"/>
    </w:rPr>
  </w:style>
  <w:style w:type="paragraph" w:styleId="HTMLPreformatted">
    <w:name w:val="HTML Preformatted"/>
    <w:basedOn w:val="Normal"/>
    <w:link w:val="HTMLPreformattedChar"/>
    <w:uiPriority w:val="99"/>
    <w:semiHidden/>
    <w:unhideWhenUsed/>
    <w:rsid w:val="00094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094B84"/>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69391">
      <w:bodyDiv w:val="1"/>
      <w:marLeft w:val="0"/>
      <w:marRight w:val="0"/>
      <w:marTop w:val="0"/>
      <w:marBottom w:val="0"/>
      <w:divBdr>
        <w:top w:val="none" w:sz="0" w:space="0" w:color="auto"/>
        <w:left w:val="none" w:sz="0" w:space="0" w:color="auto"/>
        <w:bottom w:val="none" w:sz="0" w:space="0" w:color="auto"/>
        <w:right w:val="none" w:sz="0" w:space="0" w:color="auto"/>
      </w:divBdr>
    </w:div>
    <w:div w:id="812450436">
      <w:bodyDiv w:val="1"/>
      <w:marLeft w:val="0"/>
      <w:marRight w:val="0"/>
      <w:marTop w:val="0"/>
      <w:marBottom w:val="0"/>
      <w:divBdr>
        <w:top w:val="none" w:sz="0" w:space="0" w:color="auto"/>
        <w:left w:val="none" w:sz="0" w:space="0" w:color="auto"/>
        <w:bottom w:val="none" w:sz="0" w:space="0" w:color="auto"/>
        <w:right w:val="none" w:sz="0" w:space="0" w:color="auto"/>
      </w:divBdr>
    </w:div>
    <w:div w:id="1326931361">
      <w:bodyDiv w:val="1"/>
      <w:marLeft w:val="0"/>
      <w:marRight w:val="0"/>
      <w:marTop w:val="0"/>
      <w:marBottom w:val="0"/>
      <w:divBdr>
        <w:top w:val="none" w:sz="0" w:space="0" w:color="auto"/>
        <w:left w:val="none" w:sz="0" w:space="0" w:color="auto"/>
        <w:bottom w:val="none" w:sz="0" w:space="0" w:color="auto"/>
        <w:right w:val="none" w:sz="0" w:space="0" w:color="auto"/>
      </w:divBdr>
    </w:div>
    <w:div w:id="1364862112">
      <w:bodyDiv w:val="1"/>
      <w:marLeft w:val="0"/>
      <w:marRight w:val="0"/>
      <w:marTop w:val="0"/>
      <w:marBottom w:val="0"/>
      <w:divBdr>
        <w:top w:val="none" w:sz="0" w:space="0" w:color="auto"/>
        <w:left w:val="none" w:sz="0" w:space="0" w:color="auto"/>
        <w:bottom w:val="none" w:sz="0" w:space="0" w:color="auto"/>
        <w:right w:val="none" w:sz="0" w:space="0" w:color="auto"/>
      </w:divBdr>
      <w:divsChild>
        <w:div w:id="357895657">
          <w:marLeft w:val="0"/>
          <w:marRight w:val="0"/>
          <w:marTop w:val="240"/>
          <w:marBottom w:val="240"/>
          <w:divBdr>
            <w:top w:val="none" w:sz="0" w:space="0" w:color="auto"/>
            <w:left w:val="none" w:sz="0" w:space="0" w:color="auto"/>
            <w:bottom w:val="none" w:sz="0" w:space="0" w:color="auto"/>
            <w:right w:val="none" w:sz="0" w:space="0" w:color="auto"/>
          </w:divBdr>
        </w:div>
        <w:div w:id="601452250">
          <w:marLeft w:val="0"/>
          <w:marRight w:val="0"/>
          <w:marTop w:val="240"/>
          <w:marBottom w:val="240"/>
          <w:divBdr>
            <w:top w:val="none" w:sz="0" w:space="0" w:color="auto"/>
            <w:left w:val="none" w:sz="0" w:space="0" w:color="auto"/>
            <w:bottom w:val="none" w:sz="0" w:space="0" w:color="auto"/>
            <w:right w:val="none" w:sz="0" w:space="0" w:color="auto"/>
          </w:divBdr>
        </w:div>
      </w:divsChild>
    </w:div>
    <w:div w:id="1426341305">
      <w:bodyDiv w:val="1"/>
      <w:marLeft w:val="0"/>
      <w:marRight w:val="0"/>
      <w:marTop w:val="0"/>
      <w:marBottom w:val="0"/>
      <w:divBdr>
        <w:top w:val="none" w:sz="0" w:space="0" w:color="auto"/>
        <w:left w:val="none" w:sz="0" w:space="0" w:color="auto"/>
        <w:bottom w:val="none" w:sz="0" w:space="0" w:color="auto"/>
        <w:right w:val="none" w:sz="0" w:space="0" w:color="auto"/>
      </w:divBdr>
      <w:divsChild>
        <w:div w:id="561404742">
          <w:marLeft w:val="0"/>
          <w:marRight w:val="0"/>
          <w:marTop w:val="0"/>
          <w:marBottom w:val="0"/>
          <w:divBdr>
            <w:top w:val="none" w:sz="0" w:space="0" w:color="auto"/>
            <w:left w:val="none" w:sz="0" w:space="0" w:color="auto"/>
            <w:bottom w:val="none" w:sz="0" w:space="0" w:color="auto"/>
            <w:right w:val="none" w:sz="0" w:space="0" w:color="auto"/>
          </w:divBdr>
        </w:div>
        <w:div w:id="943264701">
          <w:marLeft w:val="0"/>
          <w:marRight w:val="0"/>
          <w:marTop w:val="0"/>
          <w:marBottom w:val="0"/>
          <w:divBdr>
            <w:top w:val="none" w:sz="0" w:space="0" w:color="auto"/>
            <w:left w:val="none" w:sz="0" w:space="0" w:color="auto"/>
            <w:bottom w:val="none" w:sz="0" w:space="0" w:color="auto"/>
            <w:right w:val="none" w:sz="0" w:space="0" w:color="auto"/>
          </w:divBdr>
        </w:div>
      </w:divsChild>
    </w:div>
    <w:div w:id="19392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quantum-institute.cern/app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2025-04-09T17:29:00Z</dcterms:created>
  <dcterms:modified xsi:type="dcterms:W3CDTF">2025-04-09T17:29:00Z</dcterms:modified>
</cp:coreProperties>
</file>